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Default="00BC7E83" w:rsidP="00783ED4">
      <w:pPr>
        <w:pStyle w:val="NoSpacing"/>
        <w:jc w:val="center"/>
        <w:rPr>
          <w:sz w:val="24"/>
          <w:szCs w:val="24"/>
        </w:rPr>
      </w:pPr>
      <w:r>
        <w:rPr>
          <w:noProof/>
          <w:lang w:eastAsia="en-IN"/>
        </w:rPr>
        <w:drawing>
          <wp:inline distT="0" distB="0" distL="0" distR="0" wp14:anchorId="72C14719" wp14:editId="7BD18B08">
            <wp:extent cx="1000125" cy="1123950"/>
            <wp:effectExtent l="19050" t="0" r="9525" b="0"/>
            <wp:docPr id="1"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5"/>
                    <a:srcRect/>
                    <a:stretch>
                      <a:fillRect/>
                    </a:stretch>
                  </pic:blipFill>
                  <pic:spPr bwMode="auto">
                    <a:xfrm>
                      <a:off x="0" y="0"/>
                      <a:ext cx="1000125" cy="1123950"/>
                    </a:xfrm>
                    <a:prstGeom prst="rect">
                      <a:avLst/>
                    </a:prstGeom>
                    <a:noFill/>
                    <a:ln w="9525">
                      <a:noFill/>
                      <a:miter lim="800000"/>
                      <a:headEnd/>
                      <a:tailEnd/>
                    </a:ln>
                  </pic:spPr>
                </pic:pic>
              </a:graphicData>
            </a:graphic>
          </wp:inline>
        </w:drawing>
      </w:r>
    </w:p>
    <w:p w:rsidR="00783ED4" w:rsidRPr="00EE47E6" w:rsidRDefault="00783ED4" w:rsidP="00783ED4">
      <w:pPr>
        <w:pStyle w:val="NoSpacing"/>
        <w:jc w:val="center"/>
        <w:rPr>
          <w:sz w:val="24"/>
          <w:szCs w:val="24"/>
        </w:rPr>
      </w:pPr>
      <w:r w:rsidRPr="00EE47E6">
        <w:rPr>
          <w:sz w:val="24"/>
          <w:szCs w:val="24"/>
        </w:rPr>
        <w:t>GOVERNMENT OF ANDHRA PRADESH</w:t>
      </w:r>
    </w:p>
    <w:p w:rsidR="00783ED4" w:rsidRDefault="00783ED4" w:rsidP="00783ED4">
      <w:pPr>
        <w:pStyle w:val="NoSpacing"/>
        <w:jc w:val="center"/>
        <w:rPr>
          <w:sz w:val="24"/>
          <w:szCs w:val="24"/>
          <w:u w:val="single"/>
        </w:rPr>
      </w:pPr>
      <w:r w:rsidRPr="00EE47E6">
        <w:rPr>
          <w:sz w:val="24"/>
          <w:szCs w:val="24"/>
          <w:u w:val="single"/>
        </w:rPr>
        <w:t>A B S T R A C T</w:t>
      </w:r>
    </w:p>
    <w:p w:rsidR="00783ED4" w:rsidRPr="00225AD8" w:rsidRDefault="00783ED4" w:rsidP="00783ED4">
      <w:pPr>
        <w:pStyle w:val="NoSpacing"/>
      </w:pPr>
    </w:p>
    <w:p w:rsidR="00783ED4" w:rsidRDefault="00783ED4" w:rsidP="00783ED4">
      <w:pPr>
        <w:pStyle w:val="NoSpacing"/>
        <w:rPr>
          <w:sz w:val="24"/>
          <w:szCs w:val="24"/>
        </w:rPr>
      </w:pPr>
      <w:r>
        <w:rPr>
          <w:sz w:val="24"/>
          <w:szCs w:val="24"/>
        </w:rPr>
        <w:t xml:space="preserve">A.C. </w:t>
      </w:r>
      <w:proofErr w:type="gramStart"/>
      <w:r>
        <w:rPr>
          <w:sz w:val="24"/>
          <w:szCs w:val="24"/>
        </w:rPr>
        <w:t>Bills  -</w:t>
      </w:r>
      <w:proofErr w:type="gramEnd"/>
      <w:r>
        <w:rPr>
          <w:sz w:val="24"/>
          <w:szCs w:val="24"/>
        </w:rPr>
        <w:t xml:space="preserve"> Submission of D.C. Bills with Part Amount against the pending AC Bills </w:t>
      </w:r>
      <w:r w:rsidRPr="00354D35">
        <w:rPr>
          <w:b/>
          <w:sz w:val="24"/>
          <w:szCs w:val="24"/>
          <w:u w:val="single"/>
        </w:rPr>
        <w:t>as one time measure</w:t>
      </w:r>
      <w:r>
        <w:rPr>
          <w:sz w:val="24"/>
          <w:szCs w:val="24"/>
        </w:rPr>
        <w:t xml:space="preserve"> -  Further - Orders – Issued  </w:t>
      </w:r>
    </w:p>
    <w:p w:rsidR="00783ED4" w:rsidRDefault="00783ED4" w:rsidP="00783ED4">
      <w:pPr>
        <w:pStyle w:val="NoSpacing"/>
        <w:rPr>
          <w:sz w:val="24"/>
          <w:szCs w:val="24"/>
        </w:rPr>
      </w:pPr>
      <w:r>
        <w:rPr>
          <w:sz w:val="24"/>
          <w:szCs w:val="24"/>
        </w:rPr>
        <w:t>----------------------------------------------------------------------------------------------------------------------</w:t>
      </w:r>
    </w:p>
    <w:p w:rsidR="00783ED4" w:rsidRDefault="00783ED4" w:rsidP="00783ED4">
      <w:pPr>
        <w:pStyle w:val="NoSpacing"/>
        <w:jc w:val="center"/>
      </w:pPr>
      <w:r>
        <w:t>FINANCE (TFR) DEPARTMENT</w:t>
      </w:r>
    </w:p>
    <w:p w:rsidR="00783ED4" w:rsidRDefault="00783ED4" w:rsidP="00783ED4">
      <w:pPr>
        <w:pStyle w:val="NoSpacing"/>
      </w:pPr>
      <w:r>
        <w:t>G.O.Ms.No.</w:t>
      </w:r>
      <w:r w:rsidR="00BC7E83">
        <w:t>91</w:t>
      </w:r>
      <w:r>
        <w:tab/>
      </w:r>
      <w:r>
        <w:tab/>
      </w:r>
      <w:r>
        <w:tab/>
      </w:r>
      <w:r>
        <w:tab/>
      </w:r>
      <w:r>
        <w:tab/>
      </w:r>
      <w:r>
        <w:tab/>
      </w:r>
      <w:r>
        <w:tab/>
      </w:r>
      <w:r>
        <w:tab/>
        <w:t>Dated:  02.05.2014.</w:t>
      </w:r>
    </w:p>
    <w:p w:rsidR="00783ED4" w:rsidRDefault="00783ED4" w:rsidP="00783ED4">
      <w:pPr>
        <w:pStyle w:val="NoSpacing"/>
      </w:pPr>
      <w:r>
        <w:tab/>
      </w:r>
      <w:r>
        <w:tab/>
      </w:r>
      <w:r>
        <w:tab/>
      </w:r>
      <w:r>
        <w:tab/>
      </w:r>
      <w:r>
        <w:tab/>
      </w:r>
      <w:r>
        <w:tab/>
      </w:r>
      <w:r>
        <w:tab/>
      </w:r>
      <w:r>
        <w:tab/>
      </w:r>
      <w:r>
        <w:tab/>
        <w:t>Read the following:-</w:t>
      </w:r>
    </w:p>
    <w:p w:rsidR="00783ED4" w:rsidRPr="001D4BA4" w:rsidRDefault="00783ED4" w:rsidP="00783ED4">
      <w:pPr>
        <w:pStyle w:val="NoSpacing"/>
        <w:jc w:val="center"/>
      </w:pPr>
    </w:p>
    <w:p w:rsidR="00783ED4" w:rsidRDefault="00783ED4" w:rsidP="00783ED4">
      <w:pPr>
        <w:pStyle w:val="NoSpacing"/>
        <w:rPr>
          <w:sz w:val="24"/>
          <w:szCs w:val="24"/>
        </w:rPr>
      </w:pPr>
      <w:r>
        <w:rPr>
          <w:sz w:val="24"/>
          <w:szCs w:val="24"/>
        </w:rPr>
        <w:tab/>
      </w:r>
      <w:r>
        <w:rPr>
          <w:sz w:val="24"/>
          <w:szCs w:val="24"/>
        </w:rPr>
        <w:tab/>
        <w:t>Circular Memo.No.2780-A/153/TFR/2014-1, dated 07.04.2014.</w:t>
      </w:r>
    </w:p>
    <w:p w:rsidR="00783ED4" w:rsidRDefault="00783ED4" w:rsidP="00783ED4">
      <w:pPr>
        <w:pStyle w:val="NoSpacing"/>
      </w:pPr>
      <w:r>
        <w:tab/>
      </w:r>
      <w:r>
        <w:tab/>
      </w:r>
      <w:r>
        <w:tab/>
      </w:r>
      <w:r>
        <w:tab/>
      </w:r>
      <w:r>
        <w:tab/>
        <w:t>---</w:t>
      </w:r>
    </w:p>
    <w:p w:rsidR="00783ED4" w:rsidRDefault="00783ED4" w:rsidP="00783ED4">
      <w:pPr>
        <w:pStyle w:val="NoSpacing"/>
        <w:rPr>
          <w:sz w:val="24"/>
          <w:szCs w:val="24"/>
          <w:u w:val="single"/>
        </w:rPr>
      </w:pPr>
      <w:r>
        <w:rPr>
          <w:sz w:val="24"/>
          <w:szCs w:val="24"/>
          <w:u w:val="single"/>
        </w:rPr>
        <w:t xml:space="preserve">O R D E </w:t>
      </w:r>
      <w:proofErr w:type="gramStart"/>
      <w:r>
        <w:rPr>
          <w:sz w:val="24"/>
          <w:szCs w:val="24"/>
          <w:u w:val="single"/>
        </w:rPr>
        <w:t>R :</w:t>
      </w:r>
      <w:proofErr w:type="gramEnd"/>
    </w:p>
    <w:p w:rsidR="00783ED4" w:rsidRPr="00225AD8" w:rsidRDefault="00783ED4" w:rsidP="00783ED4">
      <w:pPr>
        <w:pStyle w:val="NoSpacing"/>
      </w:pPr>
    </w:p>
    <w:p w:rsidR="00783ED4" w:rsidRDefault="00783ED4" w:rsidP="00783ED4">
      <w:pPr>
        <w:pStyle w:val="NoSpacing"/>
        <w:jc w:val="both"/>
        <w:rPr>
          <w:sz w:val="24"/>
          <w:szCs w:val="24"/>
        </w:rPr>
      </w:pPr>
      <w:r w:rsidRPr="001C5FC9">
        <w:rPr>
          <w:sz w:val="24"/>
          <w:szCs w:val="24"/>
        </w:rPr>
        <w:tab/>
      </w:r>
      <w:r>
        <w:rPr>
          <w:sz w:val="24"/>
          <w:szCs w:val="24"/>
        </w:rPr>
        <w:t xml:space="preserve">In the reference read above, Government have issued instructions to all Heads of Departments/Secretariat Departments to submit the DC Bills against the AC </w:t>
      </w:r>
      <w:proofErr w:type="gramStart"/>
      <w:r>
        <w:rPr>
          <w:sz w:val="24"/>
          <w:szCs w:val="24"/>
        </w:rPr>
        <w:t>Bills  on</w:t>
      </w:r>
      <w:proofErr w:type="gramEnd"/>
      <w:r>
        <w:rPr>
          <w:sz w:val="24"/>
          <w:szCs w:val="24"/>
        </w:rPr>
        <w:t xml:space="preserve"> or before 30.04.2014 failing which action will be taken against the Drawing and Disbursing Officers for stopping of salary of May, 2014.  The Heads of Departments are requested to restrict drawl of AC Bills between 1</w:t>
      </w:r>
      <w:r w:rsidRPr="00EE47E6">
        <w:rPr>
          <w:sz w:val="24"/>
          <w:szCs w:val="24"/>
          <w:vertAlign w:val="superscript"/>
        </w:rPr>
        <w:t>st</w:t>
      </w:r>
      <w:r>
        <w:rPr>
          <w:sz w:val="24"/>
          <w:szCs w:val="24"/>
        </w:rPr>
        <w:t xml:space="preserve"> April, 2014 and 1</w:t>
      </w:r>
      <w:r w:rsidRPr="00EE47E6">
        <w:rPr>
          <w:sz w:val="24"/>
          <w:szCs w:val="24"/>
          <w:vertAlign w:val="superscript"/>
        </w:rPr>
        <w:t>st</w:t>
      </w:r>
      <w:r>
        <w:rPr>
          <w:sz w:val="24"/>
          <w:szCs w:val="24"/>
        </w:rPr>
        <w:t xml:space="preserve"> June, 2014 to </w:t>
      </w:r>
      <w:proofErr w:type="gramStart"/>
      <w:r>
        <w:rPr>
          <w:sz w:val="24"/>
          <w:szCs w:val="24"/>
        </w:rPr>
        <w:t>barest  minimum</w:t>
      </w:r>
      <w:proofErr w:type="gramEnd"/>
      <w:r>
        <w:rPr>
          <w:sz w:val="24"/>
          <w:szCs w:val="24"/>
        </w:rPr>
        <w:t xml:space="preserve">. </w:t>
      </w:r>
    </w:p>
    <w:p w:rsidR="00783ED4" w:rsidRDefault="00783ED4" w:rsidP="00783ED4">
      <w:pPr>
        <w:pStyle w:val="NoSpacing"/>
        <w:jc w:val="both"/>
        <w:rPr>
          <w:sz w:val="24"/>
          <w:szCs w:val="24"/>
        </w:rPr>
      </w:pPr>
    </w:p>
    <w:p w:rsidR="00783ED4" w:rsidRDefault="00783ED4" w:rsidP="00783ED4">
      <w:pPr>
        <w:pStyle w:val="NoSpacing"/>
        <w:jc w:val="both"/>
        <w:rPr>
          <w:sz w:val="24"/>
          <w:szCs w:val="24"/>
        </w:rPr>
      </w:pPr>
      <w:r>
        <w:rPr>
          <w:sz w:val="24"/>
          <w:szCs w:val="24"/>
        </w:rPr>
        <w:t>2.</w:t>
      </w:r>
      <w:r>
        <w:rPr>
          <w:sz w:val="24"/>
          <w:szCs w:val="24"/>
        </w:rPr>
        <w:tab/>
        <w:t>In the meeting held on 29.04.2014 at 11.00 A.M. in the conference Hall at “</w:t>
      </w:r>
      <w:proofErr w:type="spellStart"/>
      <w:r>
        <w:rPr>
          <w:sz w:val="24"/>
          <w:szCs w:val="24"/>
        </w:rPr>
        <w:t>D”Block</w:t>
      </w:r>
      <w:proofErr w:type="spellEnd"/>
      <w:r>
        <w:rPr>
          <w:sz w:val="24"/>
          <w:szCs w:val="24"/>
        </w:rPr>
        <w:t xml:space="preserve"> 3</w:t>
      </w:r>
      <w:r w:rsidRPr="001C5FC9">
        <w:rPr>
          <w:sz w:val="24"/>
          <w:szCs w:val="24"/>
          <w:vertAlign w:val="superscript"/>
        </w:rPr>
        <w:t>rd</w:t>
      </w:r>
      <w:r>
        <w:rPr>
          <w:sz w:val="24"/>
          <w:szCs w:val="24"/>
        </w:rPr>
        <w:t xml:space="preserve"> Floor with the Officers of Comptroller &amp; Auditor General, it has been resolved to reduce the amount of outstanding A.C. Bills and to issue necessary instructions to the Drawing and Disbursing Officers for submission of D.C. Bills for part amount of the expenditure incurred against the total amount drawn by them and submit the DC Bills to that extent and the treasury to honour such D.C. Bills in to audit.   </w:t>
      </w:r>
    </w:p>
    <w:p w:rsidR="00783ED4" w:rsidRDefault="00783ED4" w:rsidP="00783ED4">
      <w:pPr>
        <w:pStyle w:val="NoSpacing"/>
        <w:jc w:val="both"/>
        <w:rPr>
          <w:sz w:val="24"/>
          <w:szCs w:val="24"/>
        </w:rPr>
      </w:pPr>
    </w:p>
    <w:p w:rsidR="00783ED4" w:rsidRDefault="00783ED4" w:rsidP="00783ED4">
      <w:pPr>
        <w:pStyle w:val="NoSpacing"/>
        <w:jc w:val="both"/>
        <w:rPr>
          <w:sz w:val="24"/>
          <w:szCs w:val="24"/>
        </w:rPr>
      </w:pPr>
      <w:r>
        <w:rPr>
          <w:sz w:val="24"/>
          <w:szCs w:val="24"/>
        </w:rPr>
        <w:t>3.</w:t>
      </w:r>
      <w:r>
        <w:rPr>
          <w:sz w:val="24"/>
          <w:szCs w:val="24"/>
        </w:rPr>
        <w:tab/>
        <w:t xml:space="preserve">Government after careful consideration hereby order that all the Heads of Departments/Secretariat Departments shall issue necessary instructions to the Drawing and Disbursing Officers under their control for submission of D.C. Bills for part amount of the expenditure incurred against the total amount drawn by them on A.C. Bill and for the remaining balance amount shall be treated as pending against AC Bills for which they shall submit the DC Bill later. This facility is intended </w:t>
      </w:r>
      <w:r w:rsidRPr="003D335D">
        <w:rPr>
          <w:b/>
          <w:sz w:val="24"/>
          <w:szCs w:val="24"/>
          <w:u w:val="single"/>
        </w:rPr>
        <w:t>as one time measure</w:t>
      </w:r>
      <w:r>
        <w:rPr>
          <w:sz w:val="24"/>
          <w:szCs w:val="24"/>
        </w:rPr>
        <w:t xml:space="preserve"> for reducing the outstanding amount under A.C. Bills pending for adjustment.</w:t>
      </w:r>
    </w:p>
    <w:p w:rsidR="00783ED4" w:rsidRDefault="00783ED4" w:rsidP="00783ED4">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83ED4" w:rsidRDefault="00783ED4" w:rsidP="00783ED4">
      <w:pPr>
        <w:pStyle w:val="NoSpacing"/>
        <w:jc w:val="both"/>
        <w:rPr>
          <w:sz w:val="24"/>
          <w:szCs w:val="24"/>
        </w:rPr>
      </w:pPr>
    </w:p>
    <w:p w:rsidR="00783ED4" w:rsidRDefault="00783ED4" w:rsidP="00783ED4">
      <w:pPr>
        <w:pStyle w:val="NoSpacing"/>
        <w:jc w:val="both"/>
        <w:rPr>
          <w:sz w:val="24"/>
          <w:szCs w:val="24"/>
        </w:rPr>
      </w:pPr>
      <w:r>
        <w:rPr>
          <w:sz w:val="24"/>
          <w:szCs w:val="24"/>
        </w:rPr>
        <w:t>4.</w:t>
      </w:r>
      <w:r>
        <w:rPr>
          <w:sz w:val="24"/>
          <w:szCs w:val="24"/>
        </w:rPr>
        <w:tab/>
        <w:t>The Director of Treasuries and Accounts/Pay &amp; Accounts Officer/Director of Works Accounts, A.P. Hyderabad are requested to issue necessary instructions to their subordinate officers to accept the part amount of DC Bills against AC Bills submitted by the concerned Drawing and Disbursing Officers in order to reduce the balances against the outstanding AC Bills. They shall pursue with the Drawing and Disbursing Officers concerned for submission of D.C. Bills for the balance amount outstanding.</w:t>
      </w:r>
    </w:p>
    <w:p w:rsidR="00783ED4" w:rsidRDefault="00783ED4" w:rsidP="00783ED4">
      <w:pPr>
        <w:pStyle w:val="NoSpacing"/>
        <w:jc w:val="both"/>
        <w:rPr>
          <w:sz w:val="24"/>
          <w:szCs w:val="24"/>
        </w:rPr>
      </w:pPr>
      <w:bookmarkStart w:id="0" w:name="_GoBack"/>
      <w:bookmarkEnd w:id="0"/>
    </w:p>
    <w:p w:rsidR="00783ED4" w:rsidRDefault="00783ED4" w:rsidP="00783ED4">
      <w:pPr>
        <w:pStyle w:val="NoSpacing"/>
        <w:ind w:left="7200" w:firstLine="720"/>
        <w:jc w:val="both"/>
        <w:rPr>
          <w:sz w:val="24"/>
          <w:szCs w:val="24"/>
        </w:rPr>
      </w:pPr>
      <w:proofErr w:type="gramStart"/>
      <w:r>
        <w:rPr>
          <w:sz w:val="24"/>
          <w:szCs w:val="24"/>
        </w:rPr>
        <w:t>P.T.O.</w:t>
      </w:r>
      <w:proofErr w:type="gramEnd"/>
    </w:p>
    <w:p w:rsidR="00783ED4" w:rsidRDefault="00783ED4" w:rsidP="00783ED4">
      <w:pPr>
        <w:pStyle w:val="NoSpacing"/>
        <w:ind w:left="7200" w:firstLine="720"/>
        <w:jc w:val="both"/>
        <w:rPr>
          <w:sz w:val="24"/>
          <w:szCs w:val="24"/>
        </w:rPr>
      </w:pPr>
    </w:p>
    <w:p w:rsidR="00783ED4" w:rsidRDefault="00783ED4" w:rsidP="00783ED4">
      <w:pPr>
        <w:pStyle w:val="NoSpacing"/>
        <w:jc w:val="both"/>
        <w:rPr>
          <w:sz w:val="24"/>
          <w:szCs w:val="24"/>
        </w:rPr>
      </w:pPr>
    </w:p>
    <w:p w:rsidR="00783ED4" w:rsidRDefault="00783ED4" w:rsidP="00783ED4">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2  :</w:t>
      </w:r>
      <w:proofErr w:type="gramEnd"/>
      <w:r>
        <w:rPr>
          <w:sz w:val="24"/>
          <w:szCs w:val="24"/>
        </w:rPr>
        <w:t>:</w:t>
      </w:r>
    </w:p>
    <w:p w:rsidR="00783ED4" w:rsidRDefault="00783ED4" w:rsidP="00783ED4">
      <w:pPr>
        <w:pStyle w:val="NoSpacing"/>
        <w:jc w:val="both"/>
        <w:rPr>
          <w:sz w:val="24"/>
          <w:szCs w:val="24"/>
        </w:rPr>
      </w:pPr>
    </w:p>
    <w:p w:rsidR="00783ED4" w:rsidRDefault="00783ED4" w:rsidP="00783ED4">
      <w:pPr>
        <w:pStyle w:val="NoSpacing"/>
        <w:jc w:val="both"/>
        <w:rPr>
          <w:sz w:val="24"/>
          <w:szCs w:val="24"/>
        </w:rPr>
      </w:pPr>
      <w:r>
        <w:rPr>
          <w:sz w:val="24"/>
          <w:szCs w:val="24"/>
        </w:rPr>
        <w:t>5.</w:t>
      </w:r>
      <w:r>
        <w:rPr>
          <w:sz w:val="24"/>
          <w:szCs w:val="24"/>
        </w:rPr>
        <w:tab/>
        <w:t xml:space="preserve">The G.O. is available in Andhra Pradesh Government Website </w:t>
      </w:r>
      <w:r w:rsidRPr="00685ED5">
        <w:rPr>
          <w:sz w:val="24"/>
          <w:szCs w:val="24"/>
          <w:u w:val="single"/>
        </w:rPr>
        <w:t>http://goir.ap.gov.in.</w:t>
      </w:r>
    </w:p>
    <w:p w:rsidR="00783ED4" w:rsidRPr="00DA45CD" w:rsidRDefault="00783ED4" w:rsidP="00783ED4">
      <w:pPr>
        <w:pStyle w:val="NoSpacing"/>
      </w:pPr>
    </w:p>
    <w:p w:rsidR="00783ED4" w:rsidRDefault="00783ED4" w:rsidP="00783ED4">
      <w:pPr>
        <w:pStyle w:val="NoSpacing"/>
        <w:jc w:val="center"/>
        <w:rPr>
          <w:sz w:val="24"/>
          <w:szCs w:val="24"/>
        </w:rPr>
      </w:pPr>
      <w:r>
        <w:rPr>
          <w:sz w:val="24"/>
          <w:szCs w:val="24"/>
        </w:rPr>
        <w:t>(BY ORDER AND IN THE NAME OF THE GOVERNOR OF ANDHRA PRADESH)</w:t>
      </w:r>
    </w:p>
    <w:p w:rsidR="00783ED4" w:rsidRDefault="00783ED4" w:rsidP="00783ED4">
      <w:pPr>
        <w:pStyle w:val="NoSpacing"/>
        <w:jc w:val="center"/>
        <w:rPr>
          <w:sz w:val="24"/>
          <w:szCs w:val="24"/>
        </w:rPr>
      </w:pPr>
    </w:p>
    <w:p w:rsidR="00783ED4" w:rsidRPr="00783ED4" w:rsidRDefault="00783ED4" w:rsidP="00783ED4">
      <w:pPr>
        <w:pStyle w:val="NoSpacing"/>
        <w:ind w:left="1440" w:firstLine="720"/>
        <w:jc w:val="center"/>
        <w:rPr>
          <w:b/>
          <w:sz w:val="24"/>
          <w:szCs w:val="24"/>
        </w:rPr>
      </w:pPr>
      <w:r>
        <w:rPr>
          <w:sz w:val="24"/>
          <w:szCs w:val="24"/>
        </w:rPr>
        <w:t xml:space="preserve">      </w:t>
      </w:r>
      <w:r w:rsidR="00FA667C">
        <w:rPr>
          <w:b/>
          <w:sz w:val="24"/>
          <w:szCs w:val="24"/>
        </w:rPr>
        <w:t>AJ</w:t>
      </w:r>
      <w:r w:rsidRPr="00783ED4">
        <w:rPr>
          <w:b/>
          <w:sz w:val="24"/>
          <w:szCs w:val="24"/>
        </w:rPr>
        <w:t>EYA KALLAM,</w:t>
      </w:r>
    </w:p>
    <w:p w:rsidR="00783ED4" w:rsidRPr="00783ED4" w:rsidRDefault="00783ED4" w:rsidP="00783ED4">
      <w:pPr>
        <w:pStyle w:val="NoSpacing"/>
        <w:ind w:left="2160" w:firstLine="720"/>
        <w:jc w:val="center"/>
        <w:rPr>
          <w:b/>
          <w:sz w:val="24"/>
          <w:szCs w:val="24"/>
        </w:rPr>
      </w:pPr>
      <w:r w:rsidRPr="00783ED4">
        <w:rPr>
          <w:b/>
          <w:sz w:val="24"/>
          <w:szCs w:val="24"/>
        </w:rPr>
        <w:t xml:space="preserve">PRINCIPAL SECRETARY TO GOVERNMENTR </w:t>
      </w:r>
    </w:p>
    <w:p w:rsidR="00783ED4" w:rsidRDefault="00783ED4" w:rsidP="00783ED4">
      <w:pPr>
        <w:pStyle w:val="NoSpacing"/>
        <w:ind w:left="7200" w:firstLine="720"/>
        <w:jc w:val="both"/>
        <w:rPr>
          <w:sz w:val="24"/>
          <w:szCs w:val="24"/>
        </w:rPr>
      </w:pPr>
      <w:r>
        <w:rPr>
          <w:sz w:val="24"/>
          <w:szCs w:val="24"/>
        </w:rPr>
        <w:t xml:space="preserve">     </w:t>
      </w:r>
    </w:p>
    <w:p w:rsidR="00783ED4" w:rsidRDefault="00783ED4" w:rsidP="00783ED4">
      <w:pPr>
        <w:pStyle w:val="NoSpacing"/>
        <w:rPr>
          <w:sz w:val="24"/>
          <w:szCs w:val="24"/>
        </w:rPr>
      </w:pPr>
      <w:r>
        <w:rPr>
          <w:sz w:val="24"/>
          <w:szCs w:val="24"/>
        </w:rPr>
        <w:t>To</w:t>
      </w:r>
    </w:p>
    <w:p w:rsidR="00783ED4" w:rsidRDefault="00783ED4" w:rsidP="00783ED4">
      <w:pPr>
        <w:pStyle w:val="NoSpacing"/>
        <w:rPr>
          <w:sz w:val="24"/>
          <w:szCs w:val="24"/>
        </w:rPr>
      </w:pPr>
      <w:proofErr w:type="gramStart"/>
      <w:r>
        <w:rPr>
          <w:sz w:val="24"/>
          <w:szCs w:val="24"/>
        </w:rPr>
        <w:t>All the Special Chief Secretaries/Principal Secretaries/Secretaries to Government.</w:t>
      </w:r>
      <w:proofErr w:type="gramEnd"/>
    </w:p>
    <w:p w:rsidR="00783ED4" w:rsidRDefault="00783ED4" w:rsidP="00783ED4">
      <w:pPr>
        <w:pStyle w:val="NoSpacing"/>
        <w:rPr>
          <w:sz w:val="24"/>
          <w:szCs w:val="24"/>
        </w:rPr>
      </w:pPr>
      <w:proofErr w:type="gramStart"/>
      <w:r>
        <w:rPr>
          <w:sz w:val="24"/>
          <w:szCs w:val="24"/>
        </w:rPr>
        <w:t xml:space="preserve">The Principal Secretary to Governor, </w:t>
      </w:r>
      <w:proofErr w:type="spellStart"/>
      <w:r>
        <w:rPr>
          <w:sz w:val="24"/>
          <w:szCs w:val="24"/>
        </w:rPr>
        <w:t>Rajbhavan</w:t>
      </w:r>
      <w:proofErr w:type="spellEnd"/>
      <w:r>
        <w:rPr>
          <w:sz w:val="24"/>
          <w:szCs w:val="24"/>
        </w:rPr>
        <w:t>, Hyderabad.</w:t>
      </w:r>
      <w:proofErr w:type="gramEnd"/>
    </w:p>
    <w:p w:rsidR="00783ED4" w:rsidRDefault="00783ED4" w:rsidP="00783ED4">
      <w:pPr>
        <w:pStyle w:val="NoSpacing"/>
        <w:rPr>
          <w:sz w:val="24"/>
          <w:szCs w:val="24"/>
        </w:rPr>
      </w:pPr>
      <w:proofErr w:type="gramStart"/>
      <w:r>
        <w:rPr>
          <w:sz w:val="24"/>
          <w:szCs w:val="24"/>
        </w:rPr>
        <w:t>All Departments of Secretariat.</w:t>
      </w:r>
      <w:proofErr w:type="gramEnd"/>
    </w:p>
    <w:p w:rsidR="00783ED4" w:rsidRDefault="00783ED4" w:rsidP="00783ED4">
      <w:pPr>
        <w:pStyle w:val="NoSpacing"/>
        <w:rPr>
          <w:sz w:val="24"/>
          <w:szCs w:val="24"/>
        </w:rPr>
      </w:pPr>
      <w:proofErr w:type="gramStart"/>
      <w:r>
        <w:rPr>
          <w:sz w:val="24"/>
          <w:szCs w:val="24"/>
        </w:rPr>
        <w:t>All Heads of the Departments.</w:t>
      </w:r>
      <w:proofErr w:type="gramEnd"/>
    </w:p>
    <w:p w:rsidR="00783ED4" w:rsidRDefault="00783ED4" w:rsidP="00783ED4">
      <w:pPr>
        <w:pStyle w:val="NoSpacing"/>
        <w:rPr>
          <w:sz w:val="24"/>
          <w:szCs w:val="24"/>
        </w:rPr>
      </w:pPr>
      <w:proofErr w:type="gramStart"/>
      <w:r>
        <w:rPr>
          <w:sz w:val="24"/>
          <w:szCs w:val="24"/>
        </w:rPr>
        <w:t>All the Collectors and District Magistrate in the State.</w:t>
      </w:r>
      <w:proofErr w:type="gramEnd"/>
    </w:p>
    <w:p w:rsidR="00783ED4" w:rsidRDefault="00783ED4" w:rsidP="00783ED4">
      <w:pPr>
        <w:pStyle w:val="NoSpacing"/>
        <w:rPr>
          <w:sz w:val="24"/>
          <w:szCs w:val="24"/>
        </w:rPr>
      </w:pPr>
      <w:proofErr w:type="gramStart"/>
      <w:r>
        <w:rPr>
          <w:sz w:val="24"/>
          <w:szCs w:val="24"/>
        </w:rPr>
        <w:t>The Director of Treasuries and Accounts, A.P. Hyderabad.</w:t>
      </w:r>
      <w:proofErr w:type="gramEnd"/>
    </w:p>
    <w:p w:rsidR="00783ED4" w:rsidRDefault="00783ED4" w:rsidP="00783ED4">
      <w:pPr>
        <w:pStyle w:val="NoSpacing"/>
        <w:rPr>
          <w:sz w:val="24"/>
          <w:szCs w:val="24"/>
        </w:rPr>
      </w:pPr>
      <w:r>
        <w:rPr>
          <w:sz w:val="24"/>
          <w:szCs w:val="24"/>
        </w:rPr>
        <w:t>The Pay &amp; Accounts Officer, A.P. Hyderabad.</w:t>
      </w:r>
      <w:r>
        <w:rPr>
          <w:sz w:val="24"/>
          <w:szCs w:val="24"/>
        </w:rPr>
        <w:tab/>
      </w:r>
      <w:r>
        <w:rPr>
          <w:sz w:val="24"/>
          <w:szCs w:val="24"/>
        </w:rPr>
        <w:tab/>
      </w:r>
      <w:r>
        <w:rPr>
          <w:sz w:val="24"/>
          <w:szCs w:val="24"/>
        </w:rPr>
        <w:tab/>
      </w:r>
      <w:r>
        <w:rPr>
          <w:sz w:val="24"/>
          <w:szCs w:val="24"/>
        </w:rPr>
        <w:tab/>
      </w:r>
      <w:r>
        <w:rPr>
          <w:sz w:val="24"/>
          <w:szCs w:val="24"/>
        </w:rPr>
        <w:tab/>
      </w:r>
    </w:p>
    <w:p w:rsidR="00783ED4" w:rsidRDefault="00783ED4" w:rsidP="00783ED4">
      <w:pPr>
        <w:pStyle w:val="NoSpacing"/>
        <w:rPr>
          <w:sz w:val="24"/>
          <w:szCs w:val="24"/>
        </w:rPr>
      </w:pPr>
      <w:proofErr w:type="gramStart"/>
      <w:r>
        <w:rPr>
          <w:sz w:val="24"/>
          <w:szCs w:val="24"/>
        </w:rPr>
        <w:t>The Director of Works Accounts, A.P. Hyderabad.</w:t>
      </w:r>
      <w:proofErr w:type="gramEnd"/>
      <w:r w:rsidRPr="00B0776C">
        <w:rPr>
          <w:sz w:val="24"/>
          <w:szCs w:val="24"/>
        </w:rPr>
        <w:t xml:space="preserve"> </w:t>
      </w:r>
      <w:r>
        <w:rPr>
          <w:sz w:val="24"/>
          <w:szCs w:val="24"/>
        </w:rPr>
        <w:t xml:space="preserve">                                                     </w:t>
      </w:r>
    </w:p>
    <w:p w:rsidR="00783ED4" w:rsidRDefault="00783ED4" w:rsidP="00783ED4">
      <w:pPr>
        <w:pStyle w:val="NoSpacing"/>
        <w:rPr>
          <w:sz w:val="24"/>
          <w:szCs w:val="24"/>
        </w:rPr>
      </w:pPr>
      <w:proofErr w:type="gramStart"/>
      <w:r>
        <w:rPr>
          <w:sz w:val="24"/>
          <w:szCs w:val="24"/>
        </w:rPr>
        <w:t>The Deputy Financial Adviser, Finance (Works &amp; Projects).</w:t>
      </w:r>
      <w:proofErr w:type="gramEnd"/>
    </w:p>
    <w:p w:rsidR="00783ED4" w:rsidRDefault="00783ED4" w:rsidP="00783ED4">
      <w:pPr>
        <w:pStyle w:val="NoSpacing"/>
        <w:rPr>
          <w:sz w:val="24"/>
          <w:szCs w:val="24"/>
        </w:rPr>
      </w:pPr>
      <w:r>
        <w:rPr>
          <w:sz w:val="24"/>
          <w:szCs w:val="24"/>
        </w:rPr>
        <w:t>The Secretary, A.P. Public Service Commission, Hyderabad.</w:t>
      </w:r>
    </w:p>
    <w:p w:rsidR="00783ED4" w:rsidRDefault="00783ED4" w:rsidP="00783ED4">
      <w:pPr>
        <w:pStyle w:val="NoSpacing"/>
        <w:rPr>
          <w:sz w:val="24"/>
          <w:szCs w:val="24"/>
        </w:rPr>
      </w:pPr>
      <w:proofErr w:type="gramStart"/>
      <w:r>
        <w:rPr>
          <w:sz w:val="24"/>
          <w:szCs w:val="24"/>
        </w:rPr>
        <w:t>All District Judges.</w:t>
      </w:r>
      <w:proofErr w:type="gramEnd"/>
      <w:r>
        <w:rPr>
          <w:sz w:val="24"/>
          <w:szCs w:val="24"/>
        </w:rPr>
        <w:tab/>
      </w:r>
      <w:r>
        <w:rPr>
          <w:sz w:val="24"/>
          <w:szCs w:val="24"/>
        </w:rPr>
        <w:tab/>
      </w:r>
      <w:r>
        <w:rPr>
          <w:sz w:val="24"/>
          <w:szCs w:val="24"/>
        </w:rPr>
        <w:tab/>
      </w:r>
      <w:r>
        <w:rPr>
          <w:sz w:val="24"/>
          <w:szCs w:val="24"/>
        </w:rPr>
        <w:tab/>
        <w:t xml:space="preserve">       </w:t>
      </w:r>
    </w:p>
    <w:p w:rsidR="00783ED4" w:rsidRDefault="00783ED4" w:rsidP="00783ED4">
      <w:pPr>
        <w:pStyle w:val="NoSpacing"/>
        <w:rPr>
          <w:sz w:val="24"/>
          <w:szCs w:val="24"/>
        </w:rPr>
      </w:pPr>
      <w:proofErr w:type="gramStart"/>
      <w:r>
        <w:rPr>
          <w:sz w:val="24"/>
          <w:szCs w:val="24"/>
        </w:rPr>
        <w:t>The Registrar of High Court of A.P. Hyderabad.</w:t>
      </w:r>
      <w:proofErr w:type="gramEnd"/>
    </w:p>
    <w:p w:rsidR="00783ED4" w:rsidRDefault="00783ED4" w:rsidP="00783ED4">
      <w:pPr>
        <w:pStyle w:val="NoSpacing"/>
        <w:rPr>
          <w:sz w:val="24"/>
          <w:szCs w:val="24"/>
        </w:rPr>
      </w:pPr>
      <w:r>
        <w:rPr>
          <w:sz w:val="24"/>
          <w:szCs w:val="24"/>
        </w:rPr>
        <w:t xml:space="preserve">The Registrar of A.P. Administrative Tribunal, Hyderabad. </w:t>
      </w:r>
    </w:p>
    <w:p w:rsidR="00783ED4" w:rsidRDefault="00783ED4" w:rsidP="00783ED4">
      <w:pPr>
        <w:pStyle w:val="NoSpacing"/>
        <w:rPr>
          <w:sz w:val="24"/>
          <w:szCs w:val="24"/>
        </w:rPr>
      </w:pPr>
      <w:proofErr w:type="gramStart"/>
      <w:r>
        <w:rPr>
          <w:sz w:val="24"/>
          <w:szCs w:val="24"/>
        </w:rPr>
        <w:t>All District Treasury Officers in the State.</w:t>
      </w:r>
      <w:proofErr w:type="gramEnd"/>
    </w:p>
    <w:p w:rsidR="00783ED4" w:rsidRDefault="00783ED4" w:rsidP="00783ED4">
      <w:pPr>
        <w:pStyle w:val="NoSpacing"/>
        <w:rPr>
          <w:sz w:val="24"/>
          <w:szCs w:val="24"/>
        </w:rPr>
      </w:pPr>
      <w:r>
        <w:rPr>
          <w:sz w:val="24"/>
          <w:szCs w:val="24"/>
        </w:rPr>
        <w:t xml:space="preserve">All </w:t>
      </w:r>
      <w:proofErr w:type="gramStart"/>
      <w:r>
        <w:rPr>
          <w:sz w:val="24"/>
          <w:szCs w:val="24"/>
        </w:rPr>
        <w:t>Director</w:t>
      </w:r>
      <w:proofErr w:type="gramEnd"/>
      <w:r>
        <w:rPr>
          <w:sz w:val="24"/>
          <w:szCs w:val="24"/>
        </w:rPr>
        <w:t xml:space="preserve"> of Works Accounts of Projects.</w:t>
      </w:r>
    </w:p>
    <w:p w:rsidR="00783ED4" w:rsidRDefault="00783ED4" w:rsidP="00783ED4">
      <w:pPr>
        <w:pStyle w:val="NoSpacing"/>
        <w:rPr>
          <w:sz w:val="24"/>
          <w:szCs w:val="24"/>
        </w:rPr>
      </w:pPr>
      <w:proofErr w:type="gramStart"/>
      <w:r>
        <w:rPr>
          <w:sz w:val="24"/>
          <w:szCs w:val="24"/>
        </w:rPr>
        <w:t xml:space="preserve">All the Chief Executive Officers of </w:t>
      </w:r>
      <w:proofErr w:type="spellStart"/>
      <w:r>
        <w:rPr>
          <w:sz w:val="24"/>
          <w:szCs w:val="24"/>
        </w:rPr>
        <w:t>Zilla</w:t>
      </w:r>
      <w:proofErr w:type="spellEnd"/>
      <w:r>
        <w:rPr>
          <w:sz w:val="24"/>
          <w:szCs w:val="24"/>
        </w:rPr>
        <w:t xml:space="preserve"> </w:t>
      </w:r>
      <w:proofErr w:type="spellStart"/>
      <w:r>
        <w:rPr>
          <w:sz w:val="24"/>
          <w:szCs w:val="24"/>
        </w:rPr>
        <w:t>Parishads</w:t>
      </w:r>
      <w:proofErr w:type="spellEnd"/>
      <w:r>
        <w:rPr>
          <w:sz w:val="24"/>
          <w:szCs w:val="24"/>
        </w:rPr>
        <w:t>.</w:t>
      </w:r>
      <w:proofErr w:type="gramEnd"/>
    </w:p>
    <w:p w:rsidR="00783ED4" w:rsidRDefault="00783ED4" w:rsidP="00783ED4">
      <w:pPr>
        <w:pStyle w:val="NoSpacing"/>
        <w:rPr>
          <w:sz w:val="24"/>
          <w:szCs w:val="24"/>
        </w:rPr>
      </w:pPr>
      <w:proofErr w:type="gramStart"/>
      <w:r>
        <w:rPr>
          <w:sz w:val="24"/>
          <w:szCs w:val="24"/>
        </w:rPr>
        <w:t>All the District Educational officers.</w:t>
      </w:r>
      <w:proofErr w:type="gramEnd"/>
    </w:p>
    <w:p w:rsidR="00783ED4" w:rsidRDefault="00783ED4" w:rsidP="00783ED4">
      <w:pPr>
        <w:pStyle w:val="NoSpacing"/>
        <w:rPr>
          <w:sz w:val="24"/>
          <w:szCs w:val="24"/>
        </w:rPr>
      </w:pPr>
      <w:proofErr w:type="gramStart"/>
      <w:r>
        <w:rPr>
          <w:sz w:val="24"/>
          <w:szCs w:val="24"/>
        </w:rPr>
        <w:t>All the Commissioners/Special Officers of Municipalities/Municipal Corporations.</w:t>
      </w:r>
      <w:proofErr w:type="gramEnd"/>
    </w:p>
    <w:p w:rsidR="00783ED4" w:rsidRDefault="00783ED4" w:rsidP="00783ED4">
      <w:pPr>
        <w:pStyle w:val="NoSpacing"/>
        <w:rPr>
          <w:sz w:val="24"/>
          <w:szCs w:val="24"/>
        </w:rPr>
      </w:pPr>
      <w:proofErr w:type="gramStart"/>
      <w:r>
        <w:rPr>
          <w:sz w:val="24"/>
          <w:szCs w:val="24"/>
        </w:rPr>
        <w:t xml:space="preserve">The Secretaries of </w:t>
      </w:r>
      <w:proofErr w:type="spellStart"/>
      <w:r>
        <w:rPr>
          <w:sz w:val="24"/>
          <w:szCs w:val="24"/>
        </w:rPr>
        <w:t>Zilla</w:t>
      </w:r>
      <w:proofErr w:type="spellEnd"/>
      <w:r>
        <w:rPr>
          <w:sz w:val="24"/>
          <w:szCs w:val="24"/>
        </w:rPr>
        <w:t xml:space="preserve"> </w:t>
      </w:r>
      <w:proofErr w:type="spellStart"/>
      <w:r>
        <w:rPr>
          <w:sz w:val="24"/>
          <w:szCs w:val="24"/>
        </w:rPr>
        <w:t>Grandhalaya</w:t>
      </w:r>
      <w:proofErr w:type="spellEnd"/>
      <w:r>
        <w:rPr>
          <w:sz w:val="24"/>
          <w:szCs w:val="24"/>
        </w:rPr>
        <w:t xml:space="preserve"> </w:t>
      </w:r>
      <w:proofErr w:type="spellStart"/>
      <w:r>
        <w:rPr>
          <w:sz w:val="24"/>
          <w:szCs w:val="24"/>
        </w:rPr>
        <w:t>Samsthas</w:t>
      </w:r>
      <w:proofErr w:type="spellEnd"/>
      <w:r>
        <w:rPr>
          <w:sz w:val="24"/>
          <w:szCs w:val="24"/>
        </w:rPr>
        <w:t xml:space="preserve"> through the Director of Public Libraries, A.P. Hyderabad.</w:t>
      </w:r>
      <w:proofErr w:type="gramEnd"/>
    </w:p>
    <w:p w:rsidR="00783ED4" w:rsidRDefault="00783ED4" w:rsidP="00783ED4">
      <w:pPr>
        <w:pStyle w:val="NoSpacing"/>
        <w:rPr>
          <w:sz w:val="24"/>
          <w:szCs w:val="24"/>
        </w:rPr>
      </w:pPr>
      <w:r>
        <w:rPr>
          <w:sz w:val="24"/>
          <w:szCs w:val="24"/>
        </w:rPr>
        <w:t xml:space="preserve">All </w:t>
      </w:r>
      <w:proofErr w:type="gramStart"/>
      <w:r>
        <w:rPr>
          <w:sz w:val="24"/>
          <w:szCs w:val="24"/>
        </w:rPr>
        <w:t>Registrar</w:t>
      </w:r>
      <w:proofErr w:type="gramEnd"/>
      <w:r>
        <w:rPr>
          <w:sz w:val="24"/>
          <w:szCs w:val="24"/>
        </w:rPr>
        <w:t xml:space="preserve"> of all the Universities.</w:t>
      </w:r>
    </w:p>
    <w:p w:rsidR="00783ED4" w:rsidRDefault="00783ED4" w:rsidP="00783ED4">
      <w:pPr>
        <w:pStyle w:val="NoSpacing"/>
        <w:rPr>
          <w:sz w:val="24"/>
          <w:szCs w:val="24"/>
        </w:rPr>
      </w:pPr>
      <w:r>
        <w:rPr>
          <w:sz w:val="24"/>
          <w:szCs w:val="24"/>
        </w:rPr>
        <w:t>Copy to the Principal Accountant General (Audit) A.P. Hyderabad.</w:t>
      </w:r>
    </w:p>
    <w:p w:rsidR="00783ED4" w:rsidRDefault="00783ED4" w:rsidP="00783ED4">
      <w:pPr>
        <w:pStyle w:val="NoSpacing"/>
        <w:rPr>
          <w:sz w:val="24"/>
          <w:szCs w:val="24"/>
        </w:rPr>
      </w:pPr>
      <w:r>
        <w:rPr>
          <w:sz w:val="24"/>
          <w:szCs w:val="24"/>
        </w:rPr>
        <w:t>Copy to the Principal Accountant General (A&amp;E) A.P. Hyderabad</w:t>
      </w:r>
    </w:p>
    <w:p w:rsidR="00783ED4" w:rsidRDefault="00783ED4" w:rsidP="00783ED4">
      <w:pPr>
        <w:pStyle w:val="NoSpacing"/>
        <w:rPr>
          <w:sz w:val="24"/>
          <w:szCs w:val="24"/>
        </w:rPr>
      </w:pPr>
      <w:r>
        <w:rPr>
          <w:sz w:val="24"/>
          <w:szCs w:val="24"/>
        </w:rPr>
        <w:t>Copy to S.F</w:t>
      </w:r>
      <w:proofErr w:type="gramStart"/>
      <w:r>
        <w:rPr>
          <w:sz w:val="24"/>
          <w:szCs w:val="24"/>
        </w:rPr>
        <w:t>./</w:t>
      </w:r>
      <w:proofErr w:type="gramEnd"/>
      <w:r>
        <w:rPr>
          <w:sz w:val="24"/>
          <w:szCs w:val="24"/>
        </w:rPr>
        <w:t>S.Cs.</w:t>
      </w:r>
    </w:p>
    <w:p w:rsidR="00783ED4" w:rsidRDefault="00783ED4" w:rsidP="00783ED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w:t>
      </w:r>
    </w:p>
    <w:p w:rsidR="00783ED4" w:rsidRPr="001C5FC9" w:rsidRDefault="00783ED4" w:rsidP="00783ED4">
      <w:pPr>
        <w:pStyle w:val="NoSpacing"/>
        <w:rPr>
          <w:sz w:val="24"/>
          <w:szCs w:val="24"/>
        </w:rPr>
      </w:pPr>
    </w:p>
    <w:p w:rsidR="00783ED4" w:rsidRDefault="00783ED4"/>
    <w:sectPr w:rsidR="00783ED4" w:rsidSect="00516D01">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83ED4"/>
    <w:rsid w:val="00516D01"/>
    <w:rsid w:val="00783ED4"/>
    <w:rsid w:val="00BC7E83"/>
    <w:rsid w:val="00FA66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ED4"/>
    <w:pPr>
      <w:spacing w:after="0" w:line="240" w:lineRule="auto"/>
    </w:pPr>
  </w:style>
  <w:style w:type="paragraph" w:styleId="BalloonText">
    <w:name w:val="Balloon Text"/>
    <w:basedOn w:val="Normal"/>
    <w:link w:val="BalloonTextChar"/>
    <w:uiPriority w:val="99"/>
    <w:semiHidden/>
    <w:unhideWhenUsed/>
    <w:rsid w:val="00BC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3439</Characters>
  <Application>Microsoft Office Word</Application>
  <DocSecurity>0</DocSecurity>
  <Lines>28</Lines>
  <Paragraphs>8</Paragraphs>
  <ScaleCrop>false</ScaleCrop>
  <Company>Hewlett-Packard Company</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so_tfr_fin</dc:creator>
  <cp:lastModifiedBy>Administrator</cp:lastModifiedBy>
  <cp:revision>5</cp:revision>
  <dcterms:created xsi:type="dcterms:W3CDTF">2014-05-02T07:23:00Z</dcterms:created>
  <dcterms:modified xsi:type="dcterms:W3CDTF">2014-05-02T07:47:00Z</dcterms:modified>
</cp:coreProperties>
</file>